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4A882" w14:textId="77777777" w:rsidR="000E6310" w:rsidRPr="006177D7" w:rsidRDefault="000E6310" w:rsidP="006177D7">
      <w:pPr>
        <w:pStyle w:val="Default"/>
        <w:rPr>
          <w:rFonts w:ascii="Bodoni 72 Oldstyle Book" w:hAnsi="Bodoni 72 Oldstyle Book"/>
          <w:lang w:val="en-US"/>
        </w:rPr>
      </w:pPr>
    </w:p>
    <w:p w14:paraId="6963EEC8" w14:textId="77777777" w:rsidR="000E6310" w:rsidRPr="006177D7" w:rsidRDefault="000E6310" w:rsidP="006177D7">
      <w:pPr>
        <w:pStyle w:val="Default"/>
        <w:rPr>
          <w:rFonts w:ascii="Bodoni 72 Oldstyle Book" w:hAnsi="Bodoni 72 Oldstyle Book"/>
          <w:lang w:val="en-US"/>
        </w:rPr>
      </w:pPr>
    </w:p>
    <w:p w14:paraId="7936BE9C" w14:textId="4464C846" w:rsidR="00460C9B" w:rsidRPr="006177D7" w:rsidRDefault="000E6310" w:rsidP="006177D7">
      <w:pPr>
        <w:pStyle w:val="Default"/>
        <w:rPr>
          <w:rFonts w:ascii="Bodoni 72 Oldstyle Book" w:hAnsi="Bodoni 72 Oldstyle Book"/>
          <w:lang w:val="en-US"/>
        </w:rPr>
      </w:pPr>
      <w:r w:rsidRPr="006177D7">
        <w:rPr>
          <w:rFonts w:ascii="Bodoni 72 Oldstyle Book" w:hAnsi="Bodoni 72 Oldstyle Book"/>
          <w:lang w:val="en-US"/>
        </w:rPr>
        <w:t>Press release</w:t>
      </w:r>
    </w:p>
    <w:p w14:paraId="7AF061A2" w14:textId="39E345A0" w:rsidR="007B3627" w:rsidRPr="006177D7" w:rsidRDefault="007B3627" w:rsidP="006177D7">
      <w:pPr>
        <w:pStyle w:val="Default"/>
        <w:rPr>
          <w:rFonts w:ascii="Bodoni 72 Oldstyle Book" w:hAnsi="Bodoni 72 Oldstyle Book"/>
          <w:sz w:val="21"/>
          <w:szCs w:val="21"/>
          <w:lang w:val="en-US"/>
        </w:rPr>
      </w:pPr>
    </w:p>
    <w:p w14:paraId="07056866" w14:textId="01413C59" w:rsidR="00CA2018" w:rsidRPr="006177D7" w:rsidRDefault="00CA2018" w:rsidP="006177D7">
      <w:pPr>
        <w:pStyle w:val="Default"/>
        <w:rPr>
          <w:rFonts w:ascii="Bodoni 72 Oldstyle Book" w:hAnsi="Bodoni 72 Oldstyle Book"/>
          <w:sz w:val="21"/>
          <w:szCs w:val="21"/>
          <w:lang w:val="en-US"/>
        </w:rPr>
      </w:pPr>
      <w:r w:rsidRPr="006177D7">
        <w:rPr>
          <w:rFonts w:ascii="Bodoni 72 Oldstyle Book" w:hAnsi="Bodoni 72 Oldstyle Book"/>
          <w:lang w:val="en-US"/>
        </w:rPr>
        <w:br/>
        <w:t>A million museum enthusiasts across Europe, united in national federations of Friends of Museums within a worldwide Federation, are inaugurating the annual European Friends of Museums Day on Sunday, October 8, 2023.</w:t>
      </w:r>
      <w:r w:rsidRPr="006177D7">
        <w:rPr>
          <w:rFonts w:ascii="Bodoni 72 Oldstyle Book" w:hAnsi="Bodoni 72 Oldstyle Book"/>
          <w:lang w:val="en-US"/>
        </w:rPr>
        <w:br/>
      </w:r>
      <w:r w:rsidRPr="006177D7">
        <w:rPr>
          <w:rFonts w:ascii="Bodoni 72 Oldstyle Book" w:hAnsi="Bodoni 72 Oldstyle Book"/>
          <w:lang w:val="en-US"/>
        </w:rPr>
        <w:br/>
        <w:t xml:space="preserve">The aim of this event is to celebrate and raise the profile of Friends of Museums in Europe on a single day, when each association will highlight the </w:t>
      </w:r>
      <w:proofErr w:type="gramStart"/>
      <w:r w:rsidRPr="006177D7">
        <w:rPr>
          <w:rFonts w:ascii="Bodoni 72 Oldstyle Book" w:hAnsi="Bodoni 72 Oldstyle Book"/>
          <w:lang w:val="en-US"/>
        </w:rPr>
        <w:t>actions</w:t>
      </w:r>
      <w:proofErr w:type="gramEnd"/>
      <w:r w:rsidRPr="006177D7">
        <w:rPr>
          <w:rFonts w:ascii="Bodoni 72 Oldstyle Book" w:hAnsi="Bodoni 72 Oldstyle Book"/>
          <w:lang w:val="en-US"/>
        </w:rPr>
        <w:t xml:space="preserve"> it carries out throughout the year to pass on their passion and help raise the profile of their museums. Seven European federations have already confirmed their participation, with a common logo and identical communications: Belgium, France, Germany, Italy, Luxembourg, Norway and Spain. </w:t>
      </w:r>
      <w:r w:rsidRPr="006177D7">
        <w:rPr>
          <w:rFonts w:ascii="Bodoni 72 Oldstyle Book" w:hAnsi="Bodoni 72 Oldstyle Book"/>
          <w:lang w:val="en-US"/>
        </w:rPr>
        <w:br/>
      </w:r>
      <w:r w:rsidRPr="006177D7">
        <w:rPr>
          <w:rFonts w:ascii="Bodoni 72 Oldstyle Book" w:hAnsi="Bodoni 72 Oldstyle Book"/>
          <w:lang w:val="en-US"/>
        </w:rPr>
        <w:br/>
        <w:t>The logo identifying this day is a swirl of stars inspired by the European flag, but tinted green to signify the urgency of the environmental theme, a sine qua non condition for the conservation and enrichment of cultural heritage.</w:t>
      </w:r>
      <w:r w:rsidRPr="006177D7">
        <w:rPr>
          <w:rFonts w:ascii="Bodoni 72 Oldstyle Book" w:hAnsi="Bodoni 72 Oldstyle Book"/>
          <w:lang w:val="en-US"/>
        </w:rPr>
        <w:br/>
      </w:r>
      <w:r w:rsidRPr="006177D7">
        <w:rPr>
          <w:rFonts w:ascii="Bodoni 72 Oldstyle Book" w:hAnsi="Bodoni 72 Oldstyle Book"/>
          <w:lang w:val="en-US"/>
        </w:rPr>
        <w:br/>
        <w:t>Held every second Sunday in October, the European Friends of Museums Day aims to contribute to the sharing of museum resources in Europe</w:t>
      </w:r>
      <w:r w:rsidRPr="006177D7">
        <w:rPr>
          <w:rFonts w:ascii="Bodoni 72 Oldstyle Book" w:hAnsi="Bodoni 72 Oldstyle Book"/>
          <w:lang w:val="en-US"/>
        </w:rPr>
        <w:br/>
      </w:r>
    </w:p>
    <w:p w14:paraId="681A89BB" w14:textId="39E4876A" w:rsidR="00A84990" w:rsidRPr="006177D7" w:rsidRDefault="00A84990" w:rsidP="006177D7">
      <w:pPr>
        <w:pStyle w:val="Default"/>
        <w:rPr>
          <w:rFonts w:ascii="Bodoni 72 Oldstyle Book" w:hAnsi="Bodoni 72 Oldstyle Book"/>
          <w:sz w:val="21"/>
          <w:szCs w:val="21"/>
          <w:lang w:val="en-US"/>
        </w:rPr>
      </w:pPr>
    </w:p>
    <w:sectPr w:rsidR="00A84990" w:rsidRPr="006177D7" w:rsidSect="00D16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72 Oldstyle Book">
    <w:altName w:val="BODONI 72 OLDSTYLE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27"/>
    <w:rsid w:val="000D0C7D"/>
    <w:rsid w:val="000E6310"/>
    <w:rsid w:val="000F1682"/>
    <w:rsid w:val="00273727"/>
    <w:rsid w:val="002F30DF"/>
    <w:rsid w:val="00460C9B"/>
    <w:rsid w:val="006177D7"/>
    <w:rsid w:val="006D7A35"/>
    <w:rsid w:val="00724CFF"/>
    <w:rsid w:val="007307D6"/>
    <w:rsid w:val="007B3627"/>
    <w:rsid w:val="00836D16"/>
    <w:rsid w:val="0097136B"/>
    <w:rsid w:val="009D44DE"/>
    <w:rsid w:val="00A16E91"/>
    <w:rsid w:val="00A22857"/>
    <w:rsid w:val="00A84990"/>
    <w:rsid w:val="00AB3DA2"/>
    <w:rsid w:val="00B34F87"/>
    <w:rsid w:val="00C8600E"/>
    <w:rsid w:val="00CA2018"/>
    <w:rsid w:val="00D16A8B"/>
    <w:rsid w:val="00D8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7A16"/>
  <w15:chartTrackingRefBased/>
  <w15:docId w15:val="{2524C6C1-4F61-43B7-983D-C124E3E9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B362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CA2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9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26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68710">
              <w:marLeft w:val="0"/>
              <w:marRight w:val="0"/>
              <w:marTop w:val="0"/>
              <w:marBottom w:val="0"/>
              <w:divBdr>
                <w:top w:val="single" w:sz="2" w:space="6" w:color="auto"/>
                <w:left w:val="single" w:sz="2" w:space="12" w:color="auto"/>
                <w:bottom w:val="single" w:sz="2" w:space="6" w:color="auto"/>
                <w:right w:val="single" w:sz="2" w:space="27" w:color="auto"/>
              </w:divBdr>
              <w:divsChild>
                <w:div w:id="155839667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Faure</dc:creator>
  <cp:keywords/>
  <dc:description/>
  <cp:lastModifiedBy>Microsoft Office User</cp:lastModifiedBy>
  <cp:revision>12</cp:revision>
  <dcterms:created xsi:type="dcterms:W3CDTF">2023-06-29T04:18:00Z</dcterms:created>
  <dcterms:modified xsi:type="dcterms:W3CDTF">2023-07-06T07:33:00Z</dcterms:modified>
</cp:coreProperties>
</file>